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F4" w:rsidRPr="00AC59F4" w:rsidRDefault="00AC59F4" w:rsidP="00AC59F4">
      <w:pPr>
        <w:rPr>
          <w:rFonts w:ascii="Arial" w:hAnsi="Arial" w:cs="Arial"/>
          <w:sz w:val="24"/>
          <w:szCs w:val="24"/>
        </w:rPr>
      </w:pPr>
      <w:r w:rsidRPr="00AC59F4">
        <w:rPr>
          <w:rFonts w:ascii="Arial" w:hAnsi="Arial" w:cs="Arial"/>
          <w:sz w:val="24"/>
          <w:szCs w:val="24"/>
        </w:rPr>
        <w:t>Anleitung, Begleitung und Beurteilung von auszubildenden Kolleginnen und Kollegen</w:t>
      </w:r>
    </w:p>
    <w:p w:rsidR="00AC59F4" w:rsidRPr="00AC59F4" w:rsidRDefault="00AC59F4" w:rsidP="00AC59F4">
      <w:pPr>
        <w:rPr>
          <w:rFonts w:ascii="Arial" w:hAnsi="Arial" w:cs="Arial"/>
        </w:rPr>
      </w:pPr>
    </w:p>
    <w:p w:rsidR="00AC59F4" w:rsidRPr="00AC59F4" w:rsidRDefault="00AC59F4" w:rsidP="00AC59F4">
      <w:pPr>
        <w:rPr>
          <w:rFonts w:ascii="Arial" w:hAnsi="Arial" w:cs="Arial"/>
        </w:rPr>
      </w:pPr>
      <w:r w:rsidRPr="00AC59F4">
        <w:rPr>
          <w:rFonts w:ascii="Arial" w:hAnsi="Arial" w:cs="Arial"/>
        </w:rPr>
        <w:t xml:space="preserve">Pflegepraktikerinnen und Praktiker legen ebenso wie Pflegetheoretikerinnen und Theoretiker großen Wert auf gute Zusammenarbeit, Kleinhaltung der „Theorie-Praxis-Kluft“ und allen voran auf optimale Unterstützung und Begleitung der auszubildenden Kolleginnen und Kollegen. Der Wandel der Zeit und die Novellierung des Gesetzes verändern nicht nur die Praxis, sondern damit einhergehend auch die Ausbildungen in der Gesundheits- und Krankenpflege. </w:t>
      </w:r>
    </w:p>
    <w:p w:rsidR="00AC59F4" w:rsidRPr="00AC59F4" w:rsidRDefault="00AC59F4" w:rsidP="00AC59F4">
      <w:pPr>
        <w:rPr>
          <w:rFonts w:ascii="Arial" w:hAnsi="Arial" w:cs="Arial"/>
        </w:rPr>
      </w:pPr>
      <w:r w:rsidRPr="00AC59F4">
        <w:rPr>
          <w:rFonts w:ascii="Arial" w:hAnsi="Arial" w:cs="Arial"/>
        </w:rPr>
        <w:t>Die Fortbildung richtet sich an Kolleginnen und Kollegen des gehobenen Dienstes in der Praxis, um diese Verän</w:t>
      </w:r>
      <w:bookmarkStart w:id="0" w:name="_GoBack"/>
      <w:bookmarkEnd w:id="0"/>
      <w:r w:rsidRPr="00AC59F4">
        <w:rPr>
          <w:rFonts w:ascii="Arial" w:hAnsi="Arial" w:cs="Arial"/>
        </w:rPr>
        <w:t>derungen zu beleuchten und Werkzeuge zur optimalen Handhabbarkeit, Strukturierung, Begleitung und Beurteilung von auszubildenden Kolleginnen und Kollegen zu erhalten.</w:t>
      </w:r>
    </w:p>
    <w:p w:rsidR="00AC59F4" w:rsidRPr="00AC59F4" w:rsidRDefault="00AC59F4" w:rsidP="00AC59F4">
      <w:pPr>
        <w:rPr>
          <w:rFonts w:ascii="Arial" w:hAnsi="Arial" w:cs="Arial"/>
        </w:rPr>
      </w:pPr>
    </w:p>
    <w:p w:rsidR="00AC59F4" w:rsidRPr="00AC59F4" w:rsidRDefault="00AC59F4" w:rsidP="00AC59F4">
      <w:pPr>
        <w:rPr>
          <w:rFonts w:ascii="Arial" w:hAnsi="Arial" w:cs="Arial"/>
        </w:rPr>
      </w:pPr>
      <w:r w:rsidRPr="00AC59F4">
        <w:rPr>
          <w:rFonts w:ascii="Arial" w:hAnsi="Arial" w:cs="Arial"/>
        </w:rPr>
        <w:t>Referentin:</w:t>
      </w:r>
    </w:p>
    <w:p w:rsidR="00AC59F4" w:rsidRPr="00AC59F4" w:rsidRDefault="00AC59F4" w:rsidP="00AC59F4">
      <w:pPr>
        <w:rPr>
          <w:rFonts w:ascii="Arial" w:hAnsi="Arial" w:cs="Arial"/>
        </w:rPr>
      </w:pPr>
      <w:r w:rsidRPr="00AC59F4">
        <w:rPr>
          <w:rFonts w:ascii="Arial" w:hAnsi="Arial" w:cs="Arial"/>
        </w:rPr>
        <w:t>Mag. Dr. Claudia Steinegger</w:t>
      </w:r>
    </w:p>
    <w:p w:rsidR="00486ED6" w:rsidRPr="00AC59F4" w:rsidRDefault="00AC59F4" w:rsidP="00AC59F4">
      <w:pPr>
        <w:rPr>
          <w:rFonts w:ascii="Arial" w:hAnsi="Arial" w:cs="Arial"/>
        </w:rPr>
      </w:pPr>
      <w:proofErr w:type="spellStart"/>
      <w:r w:rsidRPr="00AC59F4">
        <w:rPr>
          <w:rFonts w:ascii="Arial" w:hAnsi="Arial" w:cs="Arial"/>
        </w:rPr>
        <w:t>LfGuK</w:t>
      </w:r>
      <w:proofErr w:type="spellEnd"/>
      <w:r w:rsidRPr="00AC59F4">
        <w:rPr>
          <w:rFonts w:ascii="Arial" w:hAnsi="Arial" w:cs="Arial"/>
        </w:rPr>
        <w:t>, Pflegewissenschaftlerin, DGKP</w:t>
      </w:r>
    </w:p>
    <w:sectPr w:rsidR="00486ED6" w:rsidRPr="00AC59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F4"/>
    <w:rsid w:val="00486ED6"/>
    <w:rsid w:val="00AC5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E4C7"/>
  <w15:chartTrackingRefBased/>
  <w15:docId w15:val="{55258884-A2A0-4184-953C-1FFA8FB0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Mitteregger Günther</dc:creator>
  <cp:keywords/>
  <dc:description/>
  <cp:lastModifiedBy>Mitteregger Günther</cp:lastModifiedBy>
  <cp:revision>1</cp:revision>
  <dcterms:created xsi:type="dcterms:W3CDTF">2018-11-05T08:21:00Z</dcterms:created>
  <dcterms:modified xsi:type="dcterms:W3CDTF">2018-11-05T08:22:00Z</dcterms:modified>
</cp:coreProperties>
</file>